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87144" w:rsidRPr="00B87144" w:rsidRDefault="00B87144" w:rsidP="00B87144">
      <w:pPr>
        <w:spacing w:line="480" w:lineRule="auto"/>
        <w:ind w:firstLine="720"/>
        <w:rPr>
          <w:rFonts w:ascii="Times New Roman" w:hAnsi="Times New Roman" w:cs="Times New Roman"/>
          <w:sz w:val="24"/>
          <w:szCs w:val="24"/>
        </w:rPr>
      </w:pPr>
      <w:bookmarkStart w:id="0" w:name="_GoBack"/>
      <w:bookmarkEnd w:id="0"/>
    </w:p>
    <w:p w:rsidR="00B87144" w:rsidRPr="00B87144" w:rsidRDefault="00B87144" w:rsidP="00B87144">
      <w:pPr>
        <w:spacing w:line="480" w:lineRule="auto"/>
        <w:ind w:firstLine="720"/>
        <w:rPr>
          <w:rFonts w:ascii="Times New Roman" w:hAnsi="Times New Roman" w:cs="Times New Roman"/>
          <w:sz w:val="24"/>
          <w:szCs w:val="24"/>
        </w:rPr>
      </w:pPr>
    </w:p>
    <w:p w:rsidR="00B87144" w:rsidRPr="00B87144" w:rsidRDefault="00B87144" w:rsidP="00B87144">
      <w:pPr>
        <w:spacing w:line="480" w:lineRule="auto"/>
        <w:ind w:firstLine="720"/>
        <w:rPr>
          <w:rFonts w:ascii="Times New Roman" w:hAnsi="Times New Roman" w:cs="Times New Roman"/>
          <w:sz w:val="24"/>
          <w:szCs w:val="24"/>
        </w:rPr>
      </w:pPr>
    </w:p>
    <w:p w:rsidR="00B87144" w:rsidRPr="00B87144" w:rsidRDefault="00B87144" w:rsidP="00B87144">
      <w:pPr>
        <w:spacing w:line="480" w:lineRule="auto"/>
        <w:ind w:firstLine="720"/>
        <w:rPr>
          <w:rFonts w:ascii="Times New Roman" w:hAnsi="Times New Roman" w:cs="Times New Roman"/>
          <w:sz w:val="24"/>
          <w:szCs w:val="24"/>
        </w:rPr>
      </w:pPr>
    </w:p>
    <w:p w:rsidR="00B87144" w:rsidRPr="00B87144" w:rsidRDefault="00B87144" w:rsidP="00B87144">
      <w:pPr>
        <w:spacing w:line="480" w:lineRule="auto"/>
        <w:ind w:firstLine="720"/>
        <w:rPr>
          <w:rFonts w:ascii="Times New Roman" w:hAnsi="Times New Roman" w:cs="Times New Roman"/>
          <w:sz w:val="24"/>
          <w:szCs w:val="24"/>
        </w:rPr>
      </w:pPr>
    </w:p>
    <w:p w:rsidR="00B87144" w:rsidRPr="00B87144" w:rsidRDefault="00B87144" w:rsidP="00B87144">
      <w:pPr>
        <w:spacing w:line="480" w:lineRule="auto"/>
        <w:ind w:firstLine="720"/>
        <w:rPr>
          <w:rFonts w:ascii="Times New Roman" w:hAnsi="Times New Roman" w:cs="Times New Roman"/>
          <w:sz w:val="24"/>
          <w:szCs w:val="24"/>
        </w:rPr>
      </w:pPr>
    </w:p>
    <w:p w:rsidR="00532F30" w:rsidRDefault="00532F30" w:rsidP="00532F30">
      <w:pPr>
        <w:spacing w:line="480" w:lineRule="auto"/>
        <w:rPr>
          <w:rFonts w:ascii="Times New Roman" w:hAnsi="Times New Roman" w:cs="Times New Roman"/>
          <w:sz w:val="24"/>
          <w:szCs w:val="24"/>
        </w:rPr>
      </w:pPr>
    </w:p>
    <w:p w:rsidR="00532F30" w:rsidRDefault="00532F30" w:rsidP="00532F30">
      <w:pPr>
        <w:spacing w:line="480" w:lineRule="auto"/>
        <w:rPr>
          <w:rFonts w:ascii="Times New Roman" w:hAnsi="Times New Roman" w:cs="Times New Roman"/>
          <w:sz w:val="24"/>
          <w:szCs w:val="24"/>
        </w:rPr>
      </w:pPr>
    </w:p>
    <w:p w:rsidR="00B87144" w:rsidRPr="00B87144" w:rsidRDefault="00B87144" w:rsidP="00532F30">
      <w:pPr>
        <w:spacing w:line="480" w:lineRule="auto"/>
        <w:jc w:val="center"/>
        <w:rPr>
          <w:rFonts w:ascii="Times New Roman" w:hAnsi="Times New Roman" w:cs="Times New Roman"/>
          <w:sz w:val="24"/>
          <w:szCs w:val="24"/>
        </w:rPr>
      </w:pPr>
      <w:r w:rsidRPr="00B87144">
        <w:rPr>
          <w:rFonts w:ascii="Times New Roman" w:hAnsi="Times New Roman" w:cs="Times New Roman"/>
          <w:sz w:val="24"/>
          <w:szCs w:val="24"/>
        </w:rPr>
        <w:t>Pleasant Hospital Case</w:t>
      </w:r>
    </w:p>
    <w:p w:rsidR="00B87144" w:rsidRPr="00B87144" w:rsidRDefault="00B87144" w:rsidP="00532F30">
      <w:pPr>
        <w:spacing w:line="480" w:lineRule="auto"/>
        <w:jc w:val="center"/>
        <w:rPr>
          <w:rFonts w:ascii="Times New Roman" w:hAnsi="Times New Roman" w:cs="Times New Roman"/>
          <w:sz w:val="24"/>
          <w:szCs w:val="24"/>
        </w:rPr>
      </w:pPr>
      <w:r w:rsidRPr="00B87144">
        <w:rPr>
          <w:rFonts w:ascii="Times New Roman" w:hAnsi="Times New Roman" w:cs="Times New Roman"/>
          <w:sz w:val="24"/>
          <w:szCs w:val="24"/>
        </w:rPr>
        <w:t>Name</w:t>
      </w:r>
    </w:p>
    <w:p w:rsidR="00B87144" w:rsidRPr="00B87144" w:rsidRDefault="00B87144" w:rsidP="00532F30">
      <w:pPr>
        <w:spacing w:line="480" w:lineRule="auto"/>
        <w:jc w:val="center"/>
        <w:rPr>
          <w:rFonts w:ascii="Times New Roman" w:hAnsi="Times New Roman" w:cs="Times New Roman"/>
          <w:sz w:val="24"/>
          <w:szCs w:val="24"/>
        </w:rPr>
      </w:pPr>
      <w:r w:rsidRPr="00B87144">
        <w:rPr>
          <w:rFonts w:ascii="Times New Roman" w:hAnsi="Times New Roman" w:cs="Times New Roman"/>
          <w:sz w:val="24"/>
          <w:szCs w:val="24"/>
        </w:rPr>
        <w:t>Institution Affiliation</w:t>
      </w:r>
    </w:p>
    <w:p w:rsidR="00B87144" w:rsidRPr="00B87144" w:rsidRDefault="00B87144" w:rsidP="00B87144">
      <w:pPr>
        <w:spacing w:line="480" w:lineRule="auto"/>
        <w:ind w:firstLine="720"/>
        <w:rPr>
          <w:rFonts w:ascii="Times New Roman" w:hAnsi="Times New Roman" w:cs="Times New Roman"/>
          <w:sz w:val="24"/>
          <w:szCs w:val="24"/>
        </w:rPr>
      </w:pPr>
    </w:p>
    <w:p w:rsidR="00B87144" w:rsidRPr="00B87144" w:rsidRDefault="00B87144" w:rsidP="00B87144">
      <w:pPr>
        <w:spacing w:line="480" w:lineRule="auto"/>
        <w:ind w:firstLine="720"/>
        <w:rPr>
          <w:rFonts w:ascii="Times New Roman" w:hAnsi="Times New Roman" w:cs="Times New Roman"/>
          <w:sz w:val="24"/>
          <w:szCs w:val="24"/>
        </w:rPr>
      </w:pPr>
    </w:p>
    <w:p w:rsidR="00B87144" w:rsidRDefault="00B87144" w:rsidP="00B87144">
      <w:pPr>
        <w:spacing w:line="480" w:lineRule="auto"/>
        <w:rPr>
          <w:rFonts w:ascii="Times New Roman" w:hAnsi="Times New Roman" w:cs="Times New Roman"/>
          <w:sz w:val="24"/>
          <w:szCs w:val="24"/>
        </w:rPr>
      </w:pPr>
    </w:p>
    <w:p w:rsidR="00B87144" w:rsidRDefault="00B87144" w:rsidP="00B87144">
      <w:pPr>
        <w:spacing w:line="480" w:lineRule="auto"/>
        <w:rPr>
          <w:rFonts w:ascii="Times New Roman" w:hAnsi="Times New Roman" w:cs="Times New Roman"/>
          <w:sz w:val="24"/>
          <w:szCs w:val="24"/>
        </w:rPr>
      </w:pPr>
    </w:p>
    <w:p w:rsidR="00B87144" w:rsidRDefault="00B87144" w:rsidP="00B87144">
      <w:pPr>
        <w:spacing w:line="480" w:lineRule="auto"/>
        <w:ind w:firstLine="720"/>
        <w:rPr>
          <w:rFonts w:ascii="Times New Roman" w:hAnsi="Times New Roman" w:cs="Times New Roman"/>
          <w:sz w:val="24"/>
          <w:szCs w:val="24"/>
        </w:rPr>
      </w:pPr>
    </w:p>
    <w:p w:rsidR="00B87144" w:rsidRDefault="00B87144" w:rsidP="00B87144">
      <w:pPr>
        <w:spacing w:line="480" w:lineRule="auto"/>
        <w:rPr>
          <w:rFonts w:ascii="Times New Roman" w:hAnsi="Times New Roman" w:cs="Times New Roman"/>
          <w:sz w:val="24"/>
          <w:szCs w:val="24"/>
        </w:rPr>
      </w:pPr>
    </w:p>
    <w:p w:rsidR="00B87144" w:rsidRPr="00B87144" w:rsidRDefault="00B87144" w:rsidP="00B87144">
      <w:pPr>
        <w:spacing w:line="480" w:lineRule="auto"/>
        <w:jc w:val="center"/>
        <w:rPr>
          <w:rFonts w:ascii="Times New Roman" w:hAnsi="Times New Roman" w:cs="Times New Roman"/>
          <w:b/>
          <w:sz w:val="24"/>
          <w:szCs w:val="24"/>
        </w:rPr>
      </w:pPr>
      <w:r w:rsidRPr="00B87144">
        <w:rPr>
          <w:rFonts w:ascii="Times New Roman" w:hAnsi="Times New Roman" w:cs="Times New Roman"/>
          <w:b/>
          <w:sz w:val="24"/>
          <w:szCs w:val="24"/>
        </w:rPr>
        <w:lastRenderedPageBreak/>
        <w:t>Summary of the case</w:t>
      </w:r>
    </w:p>
    <w:p w:rsidR="00B87144" w:rsidRPr="00B87144" w:rsidRDefault="00B87144" w:rsidP="00B87144">
      <w:pPr>
        <w:spacing w:line="480" w:lineRule="auto"/>
        <w:ind w:firstLine="720"/>
        <w:rPr>
          <w:rFonts w:ascii="Times New Roman" w:hAnsi="Times New Roman" w:cs="Times New Roman"/>
          <w:sz w:val="24"/>
          <w:szCs w:val="24"/>
        </w:rPr>
      </w:pPr>
      <w:r w:rsidRPr="00B87144">
        <w:rPr>
          <w:rFonts w:ascii="Times New Roman" w:hAnsi="Times New Roman" w:cs="Times New Roman"/>
          <w:sz w:val="24"/>
          <w:szCs w:val="24"/>
        </w:rPr>
        <w:t xml:space="preserve">In 1965 the pleasant valley community Hospital was built by a group of middle-class merchants, business executives, and physicians (Dignity health, 2017). This was as a result of the highly increasing population of the middle-class suburban that was rapidly growing 5 miles away from the larger city. The high population that was experienced both in urban and suburban areas resulted in the implementation of the Medicaid program in 1969 to serve the poor population (Dignity health, 2014).  The facilities that were operated in the urban areas were the general medical clinics, children’s dental clinic, and small mental clinic. Consequently, the physicians who were employed by the health department had no any health privileges in the Pleasant Valley. According to </w:t>
      </w:r>
      <w:proofErr w:type="spellStart"/>
      <w:r w:rsidRPr="00B87144">
        <w:rPr>
          <w:rFonts w:ascii="Times New Roman" w:hAnsi="Times New Roman" w:cs="Times New Roman"/>
          <w:sz w:val="24"/>
          <w:szCs w:val="24"/>
        </w:rPr>
        <w:t>Mazurkiewicz</w:t>
      </w:r>
      <w:proofErr w:type="spellEnd"/>
      <w:r w:rsidRPr="00B87144">
        <w:rPr>
          <w:rFonts w:ascii="Times New Roman" w:hAnsi="Times New Roman" w:cs="Times New Roman"/>
          <w:sz w:val="24"/>
          <w:szCs w:val="24"/>
        </w:rPr>
        <w:t xml:space="preserve"> (2013), the places were characterized by different situations that endangered the lives of Pleasant Valley employees, for instance, cases of crime, AIDS, and drug abuse was very rampant in the urban areas which were worse due to the fact that there is no public transportation, as the municipal transit only operated during the day.</w:t>
      </w:r>
    </w:p>
    <w:p w:rsidR="00B87144" w:rsidRPr="00B87144" w:rsidRDefault="00B87144" w:rsidP="00B87144">
      <w:pPr>
        <w:spacing w:line="480" w:lineRule="auto"/>
        <w:ind w:firstLine="720"/>
        <w:rPr>
          <w:rFonts w:ascii="Times New Roman" w:hAnsi="Times New Roman" w:cs="Times New Roman"/>
          <w:sz w:val="24"/>
          <w:szCs w:val="24"/>
        </w:rPr>
      </w:pPr>
      <w:r w:rsidRPr="00B87144">
        <w:rPr>
          <w:rFonts w:ascii="Times New Roman" w:hAnsi="Times New Roman" w:cs="Times New Roman"/>
          <w:sz w:val="24"/>
          <w:szCs w:val="24"/>
        </w:rPr>
        <w:t xml:space="preserve"> The insecurity largely deteriorated in the place because even the metropolitan police were understaffed. Despite all these problems the Pleasant Valley Community Hospital manages to continue with its services (PVH, 2017). Further, the Hospital was governed by different personalities who had influences over the people thus the introduction of the incorporation and committee board of trustee that was representing every community. However, this was interrupted when a minority group of the urban area claimed one-third of the board seats, and a similar claim from the medical staff demanding an equal voice in policy decision. As a result, the medical director was hired to oversee the hospital’s activities. However, the challenges emerged further in the hospital, for instance, the conflict problems and further filing of claims by the minority communities (PVH, 2017).</w:t>
      </w:r>
    </w:p>
    <w:p w:rsidR="00B87144" w:rsidRPr="00B87144" w:rsidRDefault="00B87144" w:rsidP="00B87144">
      <w:pPr>
        <w:spacing w:line="480" w:lineRule="auto"/>
        <w:ind w:firstLine="720"/>
        <w:jc w:val="center"/>
        <w:rPr>
          <w:rFonts w:ascii="Times New Roman" w:hAnsi="Times New Roman" w:cs="Times New Roman"/>
          <w:b/>
          <w:sz w:val="24"/>
          <w:szCs w:val="24"/>
        </w:rPr>
      </w:pPr>
      <w:r w:rsidRPr="00B87144">
        <w:rPr>
          <w:rFonts w:ascii="Times New Roman" w:hAnsi="Times New Roman" w:cs="Times New Roman"/>
          <w:b/>
          <w:sz w:val="24"/>
          <w:szCs w:val="24"/>
        </w:rPr>
        <w:lastRenderedPageBreak/>
        <w:t>5 key issue in the case</w:t>
      </w:r>
    </w:p>
    <w:p w:rsidR="00B87144" w:rsidRPr="00B87144" w:rsidRDefault="00B87144" w:rsidP="00B87144">
      <w:pPr>
        <w:spacing w:line="480" w:lineRule="auto"/>
        <w:ind w:firstLine="720"/>
        <w:rPr>
          <w:rFonts w:ascii="Times New Roman" w:hAnsi="Times New Roman" w:cs="Times New Roman"/>
          <w:sz w:val="24"/>
          <w:szCs w:val="24"/>
        </w:rPr>
      </w:pPr>
      <w:r w:rsidRPr="00B87144">
        <w:rPr>
          <w:rFonts w:ascii="Times New Roman" w:hAnsi="Times New Roman" w:cs="Times New Roman"/>
          <w:sz w:val="24"/>
          <w:szCs w:val="24"/>
        </w:rPr>
        <w:t>1.    Lack of trust between the members and the medical director causes much of conflict as decision lied with the head of each department without consulting the medical director. For instance, the board of trustee agrees to meet the presented by the physician trustee to expand the intensive and coronary care units for the hospital even after he confirms that they cannot wait for the confirmation from the bureaucrats of the institution (PVH, 2017).</w:t>
      </w:r>
    </w:p>
    <w:p w:rsidR="00B87144" w:rsidRPr="00B87144" w:rsidRDefault="00B87144" w:rsidP="00B87144">
      <w:pPr>
        <w:spacing w:line="480" w:lineRule="auto"/>
        <w:ind w:firstLine="720"/>
        <w:rPr>
          <w:rFonts w:ascii="Times New Roman" w:hAnsi="Times New Roman" w:cs="Times New Roman"/>
          <w:sz w:val="24"/>
          <w:szCs w:val="24"/>
        </w:rPr>
      </w:pPr>
      <w:r w:rsidRPr="00B87144">
        <w:rPr>
          <w:rFonts w:ascii="Times New Roman" w:hAnsi="Times New Roman" w:cs="Times New Roman"/>
          <w:sz w:val="24"/>
          <w:szCs w:val="24"/>
        </w:rPr>
        <w:t>2.    The conflict between the medical director and the administrator, both of them felt like none of them was under the other. The executive conflict is a problem that can lead to the collapse of any given organization. Much is expected from the top, as leaders, they should be the role model to the others including the physicians or minor employees of the Hospital (</w:t>
      </w:r>
      <w:proofErr w:type="spellStart"/>
      <w:r w:rsidRPr="00B87144">
        <w:rPr>
          <w:rFonts w:ascii="Times New Roman" w:hAnsi="Times New Roman" w:cs="Times New Roman"/>
          <w:sz w:val="24"/>
          <w:szCs w:val="24"/>
        </w:rPr>
        <w:t>Bushell</w:t>
      </w:r>
      <w:proofErr w:type="spellEnd"/>
      <w:r w:rsidRPr="00B87144">
        <w:rPr>
          <w:rFonts w:ascii="Times New Roman" w:hAnsi="Times New Roman" w:cs="Times New Roman"/>
          <w:sz w:val="24"/>
          <w:szCs w:val="24"/>
        </w:rPr>
        <w:t xml:space="preserve"> &amp; </w:t>
      </w:r>
      <w:proofErr w:type="spellStart"/>
      <w:r w:rsidRPr="00B87144">
        <w:rPr>
          <w:rFonts w:ascii="Times New Roman" w:hAnsi="Times New Roman" w:cs="Times New Roman"/>
          <w:sz w:val="24"/>
          <w:szCs w:val="24"/>
        </w:rPr>
        <w:t>Goto</w:t>
      </w:r>
      <w:proofErr w:type="spellEnd"/>
      <w:r w:rsidRPr="00B87144">
        <w:rPr>
          <w:rFonts w:ascii="Times New Roman" w:hAnsi="Times New Roman" w:cs="Times New Roman"/>
          <w:sz w:val="24"/>
          <w:szCs w:val="24"/>
        </w:rPr>
        <w:t>, 2011).</w:t>
      </w:r>
    </w:p>
    <w:p w:rsidR="00B87144" w:rsidRPr="00B87144" w:rsidRDefault="00B87144" w:rsidP="00B87144">
      <w:pPr>
        <w:spacing w:line="480" w:lineRule="auto"/>
        <w:ind w:firstLine="720"/>
        <w:rPr>
          <w:rFonts w:ascii="Times New Roman" w:hAnsi="Times New Roman" w:cs="Times New Roman"/>
          <w:sz w:val="24"/>
          <w:szCs w:val="24"/>
        </w:rPr>
      </w:pPr>
      <w:r w:rsidRPr="00B87144">
        <w:rPr>
          <w:rFonts w:ascii="Times New Roman" w:hAnsi="Times New Roman" w:cs="Times New Roman"/>
          <w:sz w:val="24"/>
          <w:szCs w:val="24"/>
        </w:rPr>
        <w:t>3.    Lack of health privileges to the physicians who were operating in the Pleasant Valley Community Hospital. Every employee deserves better and the environment of work should be welcoming but not working under fear. For instance, dealing with issues of AIDS, the doctors should have gloves that ensure that they are safe from contracting the disease.</w:t>
      </w:r>
    </w:p>
    <w:p w:rsidR="00B87144" w:rsidRPr="00B87144" w:rsidRDefault="00B87144" w:rsidP="00B87144">
      <w:pPr>
        <w:spacing w:line="480" w:lineRule="auto"/>
        <w:ind w:firstLine="720"/>
        <w:rPr>
          <w:rFonts w:ascii="Times New Roman" w:hAnsi="Times New Roman" w:cs="Times New Roman"/>
          <w:sz w:val="24"/>
          <w:szCs w:val="24"/>
        </w:rPr>
      </w:pPr>
      <w:r w:rsidRPr="00B87144">
        <w:rPr>
          <w:rFonts w:ascii="Times New Roman" w:hAnsi="Times New Roman" w:cs="Times New Roman"/>
          <w:sz w:val="24"/>
          <w:szCs w:val="24"/>
        </w:rPr>
        <w:t>4.    Lack of commitment by the hospital to meet the services of the communities brought about the minority community to represent its demands that they feel the hospital was not meeting. The minority community case was claiming the hospital to meet their demands (PVH, 2017).</w:t>
      </w:r>
    </w:p>
    <w:p w:rsidR="00B87144" w:rsidRPr="00B87144" w:rsidRDefault="00B87144" w:rsidP="00B87144">
      <w:pPr>
        <w:spacing w:line="480" w:lineRule="auto"/>
        <w:ind w:firstLine="720"/>
        <w:rPr>
          <w:rFonts w:ascii="Times New Roman" w:hAnsi="Times New Roman" w:cs="Times New Roman"/>
          <w:sz w:val="24"/>
          <w:szCs w:val="24"/>
        </w:rPr>
      </w:pPr>
      <w:r w:rsidRPr="00B87144">
        <w:rPr>
          <w:rFonts w:ascii="Times New Roman" w:hAnsi="Times New Roman" w:cs="Times New Roman"/>
          <w:sz w:val="24"/>
          <w:szCs w:val="24"/>
        </w:rPr>
        <w:t>5.    Reaching to a decision to drop the administrator who poses a lot of problems to the chairman hindering the outcomes of the organization (PVH, 2017). The administrator had conflicts with other members and even threatened to file a case against the chairman.</w:t>
      </w:r>
    </w:p>
    <w:p w:rsidR="00B87144" w:rsidRPr="00B87144" w:rsidRDefault="00B87144" w:rsidP="00B87144">
      <w:pPr>
        <w:spacing w:line="480" w:lineRule="auto"/>
        <w:ind w:firstLine="720"/>
        <w:jc w:val="center"/>
        <w:rPr>
          <w:rFonts w:ascii="Times New Roman" w:hAnsi="Times New Roman" w:cs="Times New Roman"/>
          <w:b/>
          <w:sz w:val="24"/>
          <w:szCs w:val="24"/>
        </w:rPr>
      </w:pPr>
    </w:p>
    <w:p w:rsidR="00B87144" w:rsidRPr="00B87144" w:rsidRDefault="00B87144" w:rsidP="00B87144">
      <w:pPr>
        <w:spacing w:line="480" w:lineRule="auto"/>
        <w:ind w:firstLine="720"/>
        <w:jc w:val="center"/>
        <w:rPr>
          <w:rFonts w:ascii="Times New Roman" w:hAnsi="Times New Roman" w:cs="Times New Roman"/>
          <w:b/>
          <w:sz w:val="24"/>
          <w:szCs w:val="24"/>
        </w:rPr>
      </w:pPr>
      <w:r w:rsidRPr="00B87144">
        <w:rPr>
          <w:rFonts w:ascii="Times New Roman" w:hAnsi="Times New Roman" w:cs="Times New Roman"/>
          <w:b/>
          <w:sz w:val="24"/>
          <w:szCs w:val="24"/>
        </w:rPr>
        <w:t>Organizational effectiveness</w:t>
      </w:r>
    </w:p>
    <w:p w:rsidR="00B87144" w:rsidRPr="00B87144" w:rsidRDefault="00B87144" w:rsidP="00B87144">
      <w:pPr>
        <w:spacing w:line="480" w:lineRule="auto"/>
        <w:ind w:firstLine="720"/>
        <w:rPr>
          <w:rFonts w:ascii="Times New Roman" w:hAnsi="Times New Roman" w:cs="Times New Roman"/>
          <w:sz w:val="24"/>
          <w:szCs w:val="24"/>
        </w:rPr>
      </w:pPr>
      <w:r w:rsidRPr="00B87144">
        <w:rPr>
          <w:rFonts w:ascii="Times New Roman" w:hAnsi="Times New Roman" w:cs="Times New Roman"/>
          <w:sz w:val="24"/>
          <w:szCs w:val="24"/>
        </w:rPr>
        <w:t xml:space="preserve">For proper an effective organization, the management should be at the forefront to ensure that the organization is very effective. As </w:t>
      </w:r>
      <w:proofErr w:type="spellStart"/>
      <w:r w:rsidRPr="00B87144">
        <w:rPr>
          <w:rFonts w:ascii="Times New Roman" w:hAnsi="Times New Roman" w:cs="Times New Roman"/>
          <w:sz w:val="24"/>
          <w:szCs w:val="24"/>
        </w:rPr>
        <w:t>Bushell</w:t>
      </w:r>
      <w:proofErr w:type="spellEnd"/>
      <w:r w:rsidRPr="00B87144">
        <w:rPr>
          <w:rFonts w:ascii="Times New Roman" w:hAnsi="Times New Roman" w:cs="Times New Roman"/>
          <w:sz w:val="24"/>
          <w:szCs w:val="24"/>
        </w:rPr>
        <w:t xml:space="preserve"> and </w:t>
      </w:r>
      <w:proofErr w:type="spellStart"/>
      <w:r w:rsidRPr="00B87144">
        <w:rPr>
          <w:rFonts w:ascii="Times New Roman" w:hAnsi="Times New Roman" w:cs="Times New Roman"/>
          <w:sz w:val="24"/>
          <w:szCs w:val="24"/>
        </w:rPr>
        <w:t>Goto</w:t>
      </w:r>
      <w:proofErr w:type="spellEnd"/>
      <w:r w:rsidRPr="00B87144">
        <w:rPr>
          <w:rFonts w:ascii="Times New Roman" w:hAnsi="Times New Roman" w:cs="Times New Roman"/>
          <w:sz w:val="24"/>
          <w:szCs w:val="24"/>
        </w:rPr>
        <w:t xml:space="preserve"> (2011) explain, the stipulation of organizational mandate begins from the top executives, the director should understand his/her role in the management, </w:t>
      </w:r>
      <w:proofErr w:type="gramStart"/>
      <w:r w:rsidRPr="00B87144">
        <w:rPr>
          <w:rFonts w:ascii="Times New Roman" w:hAnsi="Times New Roman" w:cs="Times New Roman"/>
          <w:sz w:val="24"/>
          <w:szCs w:val="24"/>
        </w:rPr>
        <w:t>how</w:t>
      </w:r>
      <w:proofErr w:type="gramEnd"/>
      <w:r w:rsidRPr="00B87144">
        <w:rPr>
          <w:rFonts w:ascii="Times New Roman" w:hAnsi="Times New Roman" w:cs="Times New Roman"/>
          <w:sz w:val="24"/>
          <w:szCs w:val="24"/>
        </w:rPr>
        <w:t xml:space="preserve"> he/she relates to other members. This starts from having the proper structure of the organization; the organization should be formed with mature individuals who are ready to stipulate their mandates for the success of the organization. The management should understand what is needed for the continuity of the organization (Rowe &amp; Guerrero, 2012). Further, the management should clearly understand the kind of institutions they manage, the requirements and demands of the institution, and all the processes that the institution has to undergo. Therefore, improving the management in the organization requires the consideration of the above-discussed issues on management.</w:t>
      </w:r>
    </w:p>
    <w:p w:rsidR="00B87144" w:rsidRPr="00B87144" w:rsidRDefault="00B87144" w:rsidP="00B87144">
      <w:pPr>
        <w:spacing w:line="480" w:lineRule="auto"/>
        <w:ind w:firstLine="720"/>
        <w:jc w:val="center"/>
        <w:rPr>
          <w:rFonts w:ascii="Times New Roman" w:hAnsi="Times New Roman" w:cs="Times New Roman"/>
          <w:b/>
          <w:sz w:val="24"/>
          <w:szCs w:val="24"/>
        </w:rPr>
      </w:pPr>
      <w:r w:rsidRPr="00B87144">
        <w:rPr>
          <w:rFonts w:ascii="Times New Roman" w:hAnsi="Times New Roman" w:cs="Times New Roman"/>
          <w:b/>
          <w:sz w:val="24"/>
          <w:szCs w:val="24"/>
        </w:rPr>
        <w:t>Lessons from the case</w:t>
      </w:r>
    </w:p>
    <w:p w:rsidR="00B87144" w:rsidRDefault="00B87144" w:rsidP="00532F30">
      <w:pPr>
        <w:spacing w:line="480" w:lineRule="auto"/>
        <w:ind w:firstLine="720"/>
        <w:rPr>
          <w:rFonts w:ascii="Times New Roman" w:hAnsi="Times New Roman" w:cs="Times New Roman"/>
          <w:sz w:val="24"/>
          <w:szCs w:val="24"/>
        </w:rPr>
      </w:pPr>
      <w:r w:rsidRPr="00B87144">
        <w:rPr>
          <w:rFonts w:ascii="Times New Roman" w:hAnsi="Times New Roman" w:cs="Times New Roman"/>
          <w:sz w:val="24"/>
          <w:szCs w:val="24"/>
        </w:rPr>
        <w:t>Many of the developments that are experienced in different areas are due to some reasons. For instance, various developments have been thought off because of the increase in the population. With population, much is needed to be done to meet the expectations of the people around. For example, the Pleasant Valley Hospital is one of the developments that took place as a result of population increase. However, the success of this development depends on the willingness and desirable hearts of those who are in charge. Their failures amount to the failure of the whole project. The study is relevant to my profession because it encourages the will of making a decision, no matter how much it can be tough to make.</w:t>
      </w:r>
    </w:p>
    <w:p w:rsidR="00B87144" w:rsidRPr="00B87144" w:rsidRDefault="00B87144" w:rsidP="00B87144">
      <w:pPr>
        <w:spacing w:line="480" w:lineRule="auto"/>
        <w:jc w:val="center"/>
        <w:rPr>
          <w:rFonts w:ascii="Times New Roman" w:hAnsi="Times New Roman" w:cs="Times New Roman"/>
          <w:sz w:val="24"/>
          <w:szCs w:val="24"/>
        </w:rPr>
      </w:pPr>
      <w:r w:rsidRPr="00B87144">
        <w:rPr>
          <w:rFonts w:ascii="Times New Roman" w:hAnsi="Times New Roman" w:cs="Times New Roman"/>
          <w:sz w:val="24"/>
          <w:szCs w:val="24"/>
        </w:rPr>
        <w:lastRenderedPageBreak/>
        <w:t>References</w:t>
      </w:r>
    </w:p>
    <w:p w:rsidR="00B87144" w:rsidRPr="00B87144" w:rsidRDefault="00B87144" w:rsidP="00B87144">
      <w:pPr>
        <w:spacing w:line="480" w:lineRule="auto"/>
        <w:ind w:left="720" w:hanging="720"/>
        <w:rPr>
          <w:rFonts w:ascii="Times New Roman" w:hAnsi="Times New Roman" w:cs="Times New Roman"/>
          <w:sz w:val="24"/>
          <w:szCs w:val="24"/>
        </w:rPr>
      </w:pPr>
      <w:proofErr w:type="spellStart"/>
      <w:proofErr w:type="gramStart"/>
      <w:r w:rsidRPr="00B87144">
        <w:rPr>
          <w:rFonts w:ascii="Times New Roman" w:hAnsi="Times New Roman" w:cs="Times New Roman"/>
          <w:sz w:val="24"/>
          <w:szCs w:val="24"/>
        </w:rPr>
        <w:t>Bushell</w:t>
      </w:r>
      <w:proofErr w:type="spellEnd"/>
      <w:r w:rsidRPr="00B87144">
        <w:rPr>
          <w:rFonts w:ascii="Times New Roman" w:hAnsi="Times New Roman" w:cs="Times New Roman"/>
          <w:sz w:val="24"/>
          <w:szCs w:val="24"/>
        </w:rPr>
        <w:t>, B., &amp;</w:t>
      </w:r>
      <w:proofErr w:type="spellStart"/>
      <w:r w:rsidRPr="00B87144">
        <w:rPr>
          <w:rFonts w:ascii="Times New Roman" w:hAnsi="Times New Roman" w:cs="Times New Roman"/>
          <w:sz w:val="24"/>
          <w:szCs w:val="24"/>
        </w:rPr>
        <w:t>Goto</w:t>
      </w:r>
      <w:proofErr w:type="spellEnd"/>
      <w:r w:rsidRPr="00B87144">
        <w:rPr>
          <w:rFonts w:ascii="Times New Roman" w:hAnsi="Times New Roman" w:cs="Times New Roman"/>
          <w:sz w:val="24"/>
          <w:szCs w:val="24"/>
        </w:rPr>
        <w:t>, M. (2011).</w:t>
      </w:r>
      <w:proofErr w:type="gramEnd"/>
      <w:r w:rsidRPr="00B87144">
        <w:rPr>
          <w:rFonts w:ascii="Times New Roman" w:hAnsi="Times New Roman" w:cs="Times New Roman"/>
          <w:sz w:val="24"/>
          <w:szCs w:val="24"/>
        </w:rPr>
        <w:t xml:space="preserve"> Leadership for sustainable society: A transformative learning approach. Procedia-Social and Behavioral Sciences, 29, 1244-1250.</w:t>
      </w:r>
    </w:p>
    <w:p w:rsidR="00B87144" w:rsidRPr="00B87144" w:rsidRDefault="00B87144" w:rsidP="00B87144">
      <w:pPr>
        <w:spacing w:line="480" w:lineRule="auto"/>
        <w:ind w:left="720" w:hanging="720"/>
        <w:rPr>
          <w:rFonts w:ascii="Times New Roman" w:hAnsi="Times New Roman" w:cs="Times New Roman"/>
          <w:sz w:val="24"/>
          <w:szCs w:val="24"/>
        </w:rPr>
      </w:pPr>
      <w:r w:rsidRPr="00B87144">
        <w:rPr>
          <w:rFonts w:ascii="Times New Roman" w:hAnsi="Times New Roman" w:cs="Times New Roman"/>
          <w:sz w:val="24"/>
          <w:szCs w:val="24"/>
        </w:rPr>
        <w:t>Dignity Health</w:t>
      </w:r>
      <w:proofErr w:type="gramStart"/>
      <w:r w:rsidRPr="00B87144">
        <w:rPr>
          <w:rFonts w:ascii="Times New Roman" w:hAnsi="Times New Roman" w:cs="Times New Roman"/>
          <w:sz w:val="24"/>
          <w:szCs w:val="24"/>
        </w:rPr>
        <w:t>.(</w:t>
      </w:r>
      <w:proofErr w:type="gramEnd"/>
      <w:r w:rsidRPr="00B87144">
        <w:rPr>
          <w:rFonts w:ascii="Times New Roman" w:hAnsi="Times New Roman" w:cs="Times New Roman"/>
          <w:sz w:val="24"/>
          <w:szCs w:val="24"/>
        </w:rPr>
        <w:t xml:space="preserve">2014). </w:t>
      </w:r>
      <w:proofErr w:type="gramStart"/>
      <w:r w:rsidRPr="00B87144">
        <w:rPr>
          <w:rFonts w:ascii="Times New Roman" w:hAnsi="Times New Roman" w:cs="Times New Roman"/>
          <w:sz w:val="24"/>
          <w:szCs w:val="24"/>
        </w:rPr>
        <w:t>St. John’s Pleasant Valley Hospital; Community Benefit Report FY 2014.</w:t>
      </w:r>
      <w:proofErr w:type="gramEnd"/>
      <w:r w:rsidRPr="00B87144">
        <w:rPr>
          <w:rFonts w:ascii="Times New Roman" w:hAnsi="Times New Roman" w:cs="Times New Roman"/>
          <w:sz w:val="24"/>
          <w:szCs w:val="24"/>
        </w:rPr>
        <w:t xml:space="preserve"> Retrieved from https://www.oshpd.ca.gov/HID/CommunityBenefit/Letters_2014/Dignity_St_Johns_Pleasant_Valley_Hospital_Community_Benefit_Report_2014.pdf</w:t>
      </w:r>
    </w:p>
    <w:p w:rsidR="00B87144" w:rsidRPr="00B87144" w:rsidRDefault="00B87144" w:rsidP="00B87144">
      <w:pPr>
        <w:spacing w:line="480" w:lineRule="auto"/>
        <w:ind w:left="720" w:hanging="720"/>
        <w:rPr>
          <w:rFonts w:ascii="Times New Roman" w:hAnsi="Times New Roman" w:cs="Times New Roman"/>
          <w:sz w:val="24"/>
          <w:szCs w:val="24"/>
        </w:rPr>
      </w:pPr>
      <w:proofErr w:type="gramStart"/>
      <w:r w:rsidRPr="00B87144">
        <w:rPr>
          <w:rFonts w:ascii="Times New Roman" w:hAnsi="Times New Roman" w:cs="Times New Roman"/>
          <w:sz w:val="24"/>
          <w:szCs w:val="24"/>
        </w:rPr>
        <w:t>Dignity Health.</w:t>
      </w:r>
      <w:proofErr w:type="gramEnd"/>
      <w:r w:rsidRPr="00B87144">
        <w:rPr>
          <w:rFonts w:ascii="Times New Roman" w:hAnsi="Times New Roman" w:cs="Times New Roman"/>
          <w:sz w:val="24"/>
          <w:szCs w:val="24"/>
        </w:rPr>
        <w:t xml:space="preserve"> (2017). Building for Future. </w:t>
      </w:r>
      <w:proofErr w:type="gramStart"/>
      <w:r w:rsidRPr="00B87144">
        <w:rPr>
          <w:rFonts w:ascii="Times New Roman" w:hAnsi="Times New Roman" w:cs="Times New Roman"/>
          <w:sz w:val="24"/>
          <w:szCs w:val="24"/>
        </w:rPr>
        <w:t>St. John’s Pleasant Valley Hospital.</w:t>
      </w:r>
      <w:proofErr w:type="gramEnd"/>
      <w:r w:rsidRPr="00B87144">
        <w:rPr>
          <w:rFonts w:ascii="Times New Roman" w:hAnsi="Times New Roman" w:cs="Times New Roman"/>
          <w:sz w:val="24"/>
          <w:szCs w:val="24"/>
        </w:rPr>
        <w:t xml:space="preserve"> Retrieved from https://www.dignityhealth.org/central-coast/locations/pleasantvalley</w:t>
      </w:r>
    </w:p>
    <w:p w:rsidR="00B87144" w:rsidRPr="00B87144" w:rsidRDefault="00B87144" w:rsidP="00B87144">
      <w:pPr>
        <w:spacing w:line="480" w:lineRule="auto"/>
        <w:ind w:left="720" w:hanging="720"/>
        <w:rPr>
          <w:rFonts w:ascii="Times New Roman" w:hAnsi="Times New Roman" w:cs="Times New Roman"/>
          <w:sz w:val="24"/>
          <w:szCs w:val="24"/>
        </w:rPr>
      </w:pPr>
      <w:proofErr w:type="spellStart"/>
      <w:r w:rsidRPr="00B87144">
        <w:rPr>
          <w:rFonts w:ascii="Times New Roman" w:hAnsi="Times New Roman" w:cs="Times New Roman"/>
          <w:sz w:val="24"/>
          <w:szCs w:val="24"/>
        </w:rPr>
        <w:t>Mazurkiewicz</w:t>
      </w:r>
      <w:proofErr w:type="spellEnd"/>
      <w:r w:rsidRPr="00B87144">
        <w:rPr>
          <w:rFonts w:ascii="Times New Roman" w:hAnsi="Times New Roman" w:cs="Times New Roman"/>
          <w:sz w:val="24"/>
          <w:szCs w:val="24"/>
        </w:rPr>
        <w:t>, K. (2013, March 21). Case Analysis: Pleasant Valley Community Hospital. Retrieved from https://prezi.com/rcgrhp2_tbna/pleasant-valley-community-hospital/</w:t>
      </w:r>
    </w:p>
    <w:p w:rsidR="00B87144" w:rsidRPr="00B87144" w:rsidRDefault="00B87144" w:rsidP="00B87144">
      <w:pPr>
        <w:spacing w:line="480" w:lineRule="auto"/>
        <w:ind w:left="720" w:hanging="720"/>
        <w:rPr>
          <w:rFonts w:ascii="Times New Roman" w:hAnsi="Times New Roman" w:cs="Times New Roman"/>
          <w:sz w:val="24"/>
          <w:szCs w:val="24"/>
        </w:rPr>
      </w:pPr>
      <w:r w:rsidRPr="00B87144">
        <w:rPr>
          <w:rFonts w:ascii="Times New Roman" w:hAnsi="Times New Roman" w:cs="Times New Roman"/>
          <w:sz w:val="24"/>
          <w:szCs w:val="24"/>
        </w:rPr>
        <w:t>PVH</w:t>
      </w:r>
      <w:proofErr w:type="gramStart"/>
      <w:r w:rsidRPr="00B87144">
        <w:rPr>
          <w:rFonts w:ascii="Times New Roman" w:hAnsi="Times New Roman" w:cs="Times New Roman"/>
          <w:sz w:val="24"/>
          <w:szCs w:val="24"/>
        </w:rPr>
        <w:t>.(</w:t>
      </w:r>
      <w:proofErr w:type="gramEnd"/>
      <w:r w:rsidRPr="00B87144">
        <w:rPr>
          <w:rFonts w:ascii="Times New Roman" w:hAnsi="Times New Roman" w:cs="Times New Roman"/>
          <w:sz w:val="24"/>
          <w:szCs w:val="24"/>
        </w:rPr>
        <w:t xml:space="preserve">2017). </w:t>
      </w:r>
      <w:proofErr w:type="gramStart"/>
      <w:r w:rsidRPr="00B87144">
        <w:rPr>
          <w:rFonts w:ascii="Times New Roman" w:hAnsi="Times New Roman" w:cs="Times New Roman"/>
          <w:sz w:val="24"/>
          <w:szCs w:val="24"/>
        </w:rPr>
        <w:t xml:space="preserve">Pleasant Valley </w:t>
      </w:r>
      <w:proofErr w:type="spellStart"/>
      <w:r w:rsidRPr="00B87144">
        <w:rPr>
          <w:rFonts w:ascii="Times New Roman" w:hAnsi="Times New Roman" w:cs="Times New Roman"/>
          <w:sz w:val="24"/>
          <w:szCs w:val="24"/>
        </w:rPr>
        <w:t>Hospital.WertzMedia</w:t>
      </w:r>
      <w:proofErr w:type="spellEnd"/>
      <w:r w:rsidRPr="00B87144">
        <w:rPr>
          <w:rFonts w:ascii="Times New Roman" w:hAnsi="Times New Roman" w:cs="Times New Roman"/>
          <w:sz w:val="24"/>
          <w:szCs w:val="24"/>
        </w:rPr>
        <w:t>.</w:t>
      </w:r>
      <w:proofErr w:type="gramEnd"/>
      <w:r w:rsidRPr="00B87144">
        <w:rPr>
          <w:rFonts w:ascii="Times New Roman" w:hAnsi="Times New Roman" w:cs="Times New Roman"/>
          <w:sz w:val="24"/>
          <w:szCs w:val="24"/>
        </w:rPr>
        <w:t xml:space="preserve"> Retrieved from http://pvalley.org/</w:t>
      </w:r>
    </w:p>
    <w:p w:rsidR="00B87144" w:rsidRPr="00B87144" w:rsidRDefault="00B87144" w:rsidP="00B87144">
      <w:pPr>
        <w:spacing w:line="480" w:lineRule="auto"/>
        <w:ind w:left="720" w:hanging="720"/>
        <w:rPr>
          <w:rFonts w:ascii="Times New Roman" w:hAnsi="Times New Roman" w:cs="Times New Roman"/>
          <w:sz w:val="24"/>
          <w:szCs w:val="24"/>
        </w:rPr>
      </w:pPr>
      <w:proofErr w:type="gramStart"/>
      <w:r w:rsidRPr="00B87144">
        <w:rPr>
          <w:rFonts w:ascii="Times New Roman" w:hAnsi="Times New Roman" w:cs="Times New Roman"/>
          <w:sz w:val="24"/>
          <w:szCs w:val="24"/>
        </w:rPr>
        <w:t xml:space="preserve">Rowe, W. G., &amp; Guerrero, L. (2012).Cases in </w:t>
      </w:r>
      <w:proofErr w:type="spellStart"/>
      <w:r w:rsidRPr="00B87144">
        <w:rPr>
          <w:rFonts w:ascii="Times New Roman" w:hAnsi="Times New Roman" w:cs="Times New Roman"/>
          <w:sz w:val="24"/>
          <w:szCs w:val="24"/>
        </w:rPr>
        <w:t>leadership.Sage</w:t>
      </w:r>
      <w:proofErr w:type="spellEnd"/>
      <w:r w:rsidRPr="00B87144">
        <w:rPr>
          <w:rFonts w:ascii="Times New Roman" w:hAnsi="Times New Roman" w:cs="Times New Roman"/>
          <w:sz w:val="24"/>
          <w:szCs w:val="24"/>
        </w:rPr>
        <w:t>.</w:t>
      </w:r>
      <w:proofErr w:type="gramEnd"/>
    </w:p>
    <w:p w:rsidR="005D3719" w:rsidRPr="00B87144" w:rsidRDefault="005D3719" w:rsidP="00B87144">
      <w:pPr>
        <w:spacing w:line="480" w:lineRule="auto"/>
        <w:ind w:firstLine="720"/>
        <w:rPr>
          <w:rFonts w:ascii="Times New Roman" w:hAnsi="Times New Roman" w:cs="Times New Roman"/>
          <w:sz w:val="24"/>
          <w:szCs w:val="24"/>
        </w:rPr>
      </w:pPr>
    </w:p>
    <w:sectPr w:rsidR="005D3719" w:rsidRPr="00B87144" w:rsidSect="00B87144">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4796C" w:rsidRDefault="0044796C" w:rsidP="00B87144">
      <w:pPr>
        <w:spacing w:after="0" w:line="240" w:lineRule="auto"/>
      </w:pPr>
      <w:r>
        <w:separator/>
      </w:r>
    </w:p>
  </w:endnote>
  <w:endnote w:type="continuationSeparator" w:id="0">
    <w:p w:rsidR="0044796C" w:rsidRDefault="0044796C" w:rsidP="00B871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4796C" w:rsidRDefault="0044796C" w:rsidP="00B87144">
      <w:pPr>
        <w:spacing w:after="0" w:line="240" w:lineRule="auto"/>
      </w:pPr>
      <w:r>
        <w:separator/>
      </w:r>
    </w:p>
  </w:footnote>
  <w:footnote w:type="continuationSeparator" w:id="0">
    <w:p w:rsidR="0044796C" w:rsidRDefault="0044796C" w:rsidP="00B8714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87144" w:rsidRDefault="00B87144">
    <w:pPr>
      <w:pStyle w:val="Header"/>
    </w:pPr>
    <w:r w:rsidRPr="00B87144">
      <w:rPr>
        <w:rFonts w:ascii="Times New Roman" w:hAnsi="Times New Roman" w:cs="Times New Roman"/>
        <w:sz w:val="24"/>
        <w:szCs w:val="24"/>
      </w:rPr>
      <w:t>PLEASANT VALLEY HOSPITAL</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B87144">
      <w:rPr>
        <w:rFonts w:ascii="Times New Roman" w:hAnsi="Times New Roman" w:cs="Times New Roman"/>
        <w:sz w:val="24"/>
        <w:szCs w:val="24"/>
      </w:rPr>
      <w:fldChar w:fldCharType="begin"/>
    </w:r>
    <w:r w:rsidRPr="00B87144">
      <w:rPr>
        <w:rFonts w:ascii="Times New Roman" w:hAnsi="Times New Roman" w:cs="Times New Roman"/>
        <w:sz w:val="24"/>
        <w:szCs w:val="24"/>
      </w:rPr>
      <w:instrText xml:space="preserve"> PAGE   \* MERGEFORMAT </w:instrText>
    </w:r>
    <w:r w:rsidRPr="00B87144">
      <w:rPr>
        <w:rFonts w:ascii="Times New Roman" w:hAnsi="Times New Roman" w:cs="Times New Roman"/>
        <w:sz w:val="24"/>
        <w:szCs w:val="24"/>
      </w:rPr>
      <w:fldChar w:fldCharType="separate"/>
    </w:r>
    <w:r w:rsidR="006C15BE">
      <w:rPr>
        <w:rFonts w:ascii="Times New Roman" w:hAnsi="Times New Roman" w:cs="Times New Roman"/>
        <w:noProof/>
        <w:sz w:val="24"/>
        <w:szCs w:val="24"/>
      </w:rPr>
      <w:t>4</w:t>
    </w:r>
    <w:r w:rsidRPr="00B87144">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87144" w:rsidRPr="00B87144" w:rsidRDefault="00B87144">
    <w:pPr>
      <w:pStyle w:val="Header"/>
      <w:rPr>
        <w:rFonts w:ascii="Times New Roman" w:hAnsi="Times New Roman" w:cs="Times New Roman"/>
        <w:sz w:val="24"/>
        <w:szCs w:val="24"/>
      </w:rPr>
    </w:pPr>
    <w:r w:rsidRPr="00B87144">
      <w:rPr>
        <w:rFonts w:ascii="Times New Roman" w:hAnsi="Times New Roman" w:cs="Times New Roman"/>
        <w:sz w:val="24"/>
        <w:szCs w:val="24"/>
      </w:rPr>
      <w:t>Running head: PLEASANT VALLEY HOSPITAL</w:t>
    </w:r>
    <w:r>
      <w:rPr>
        <w:rFonts w:ascii="Times New Roman" w:hAnsi="Times New Roman" w:cs="Times New Roman"/>
        <w:sz w:val="24"/>
        <w:szCs w:val="24"/>
      </w:rPr>
      <w:tab/>
    </w:r>
    <w:r>
      <w:rPr>
        <w:rFonts w:ascii="Times New Roman" w:hAnsi="Times New Roman" w:cs="Times New Roman"/>
        <w:sz w:val="24"/>
        <w:szCs w:val="24"/>
      </w:rPr>
      <w:tab/>
    </w:r>
    <w:r w:rsidRPr="00B87144">
      <w:rPr>
        <w:rFonts w:ascii="Times New Roman" w:hAnsi="Times New Roman" w:cs="Times New Roman"/>
        <w:sz w:val="24"/>
        <w:szCs w:val="24"/>
      </w:rPr>
      <w:fldChar w:fldCharType="begin"/>
    </w:r>
    <w:r w:rsidRPr="00B87144">
      <w:rPr>
        <w:rFonts w:ascii="Times New Roman" w:hAnsi="Times New Roman" w:cs="Times New Roman"/>
        <w:sz w:val="24"/>
        <w:szCs w:val="24"/>
      </w:rPr>
      <w:instrText xml:space="preserve"> PAGE   \* MERGEFORMAT </w:instrText>
    </w:r>
    <w:r w:rsidRPr="00B87144">
      <w:rPr>
        <w:rFonts w:ascii="Times New Roman" w:hAnsi="Times New Roman" w:cs="Times New Roman"/>
        <w:sz w:val="24"/>
        <w:szCs w:val="24"/>
      </w:rPr>
      <w:fldChar w:fldCharType="separate"/>
    </w:r>
    <w:r w:rsidR="006C15BE">
      <w:rPr>
        <w:rFonts w:ascii="Times New Roman" w:hAnsi="Times New Roman" w:cs="Times New Roman"/>
        <w:noProof/>
        <w:sz w:val="24"/>
        <w:szCs w:val="24"/>
      </w:rPr>
      <w:t>1</w:t>
    </w:r>
    <w:r w:rsidRPr="00B87144">
      <w:rPr>
        <w:rFonts w:ascii="Times New Roman" w:hAnsi="Times New Roman" w:cs="Times New Roman"/>
        <w:noProof/>
        <w:sz w:val="24"/>
        <w:szCs w:val="24"/>
      </w:rPr>
      <w:fldChar w:fldCharType="end"/>
    </w:r>
    <w:r w:rsidRPr="00B87144">
      <w:rPr>
        <w:rFonts w:ascii="Times New Roman" w:hAnsi="Times New Roman" w:cs="Times New Roman"/>
        <w:sz w:val="24"/>
        <w:szCs w:val="24"/>
      </w:rPr>
      <w:tab/>
    </w:r>
    <w:r w:rsidRPr="00B87144">
      <w:rPr>
        <w:rFonts w:ascii="Times New Roman" w:hAnsi="Times New Roman" w:cs="Times New Roman"/>
        <w:sz w:val="24"/>
        <w:szCs w:val="24"/>
      </w:rPr>
      <w:tab/>
    </w:r>
    <w:r w:rsidRPr="00B87144">
      <w:rPr>
        <w:rFonts w:ascii="Times New Roman" w:hAnsi="Times New Roman" w:cs="Times New Roman"/>
        <w:sz w:val="24"/>
        <w:szCs w:val="24"/>
      </w:rPr>
      <w:tab/>
    </w:r>
    <w:r w:rsidRPr="00B87144">
      <w:rPr>
        <w:rFonts w:ascii="Times New Roman" w:hAnsi="Times New Roman" w:cs="Times New Roman"/>
        <w:sz w:val="24"/>
        <w:szCs w:val="24"/>
      </w:rPr>
      <w:fldChar w:fldCharType="begin"/>
    </w:r>
    <w:r w:rsidRPr="00B87144">
      <w:rPr>
        <w:rFonts w:ascii="Times New Roman" w:hAnsi="Times New Roman" w:cs="Times New Roman"/>
        <w:sz w:val="24"/>
        <w:szCs w:val="24"/>
      </w:rPr>
      <w:instrText xml:space="preserve"> PAGE   \* MERGEFORMAT </w:instrText>
    </w:r>
    <w:r w:rsidRPr="00B87144">
      <w:rPr>
        <w:rFonts w:ascii="Times New Roman" w:hAnsi="Times New Roman" w:cs="Times New Roman"/>
        <w:sz w:val="24"/>
        <w:szCs w:val="24"/>
      </w:rPr>
      <w:fldChar w:fldCharType="separate"/>
    </w:r>
    <w:r w:rsidR="006C15BE">
      <w:rPr>
        <w:rFonts w:ascii="Times New Roman" w:hAnsi="Times New Roman" w:cs="Times New Roman"/>
        <w:noProof/>
        <w:sz w:val="24"/>
        <w:szCs w:val="24"/>
      </w:rPr>
      <w:t>1</w:t>
    </w:r>
    <w:r w:rsidRPr="00B87144">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87144"/>
    <w:rsid w:val="0044796C"/>
    <w:rsid w:val="004B4F51"/>
    <w:rsid w:val="00532F30"/>
    <w:rsid w:val="005D3719"/>
    <w:rsid w:val="006C15BE"/>
    <w:rsid w:val="00967593"/>
    <w:rsid w:val="00B87144"/>
    <w:rsid w:val="00D873B9"/>
    <w:rsid w:val="00FD14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3719"/>
  </w:style>
  <w:style w:type="paragraph" w:styleId="Heading1">
    <w:name w:val="heading 1"/>
    <w:basedOn w:val="Normal"/>
    <w:next w:val="Normal"/>
    <w:link w:val="Heading1Char"/>
    <w:uiPriority w:val="9"/>
    <w:qFormat/>
    <w:rsid w:val="005D371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D371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D3719"/>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5D3719"/>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371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5D371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5D3719"/>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5D3719"/>
    <w:rPr>
      <w:rFonts w:asciiTheme="majorHAnsi" w:eastAsiaTheme="majorEastAsia" w:hAnsiTheme="majorHAnsi" w:cstheme="majorBidi"/>
      <w:b/>
      <w:bCs/>
      <w:i/>
      <w:iCs/>
      <w:color w:val="4F81BD" w:themeColor="accent1"/>
    </w:rPr>
  </w:style>
  <w:style w:type="paragraph" w:styleId="NoSpacing">
    <w:name w:val="No Spacing"/>
    <w:uiPriority w:val="1"/>
    <w:qFormat/>
    <w:rsid w:val="005D3719"/>
    <w:pPr>
      <w:spacing w:after="0" w:line="240" w:lineRule="auto"/>
    </w:pPr>
  </w:style>
  <w:style w:type="paragraph" w:styleId="ListParagraph">
    <w:name w:val="List Paragraph"/>
    <w:basedOn w:val="Normal"/>
    <w:uiPriority w:val="34"/>
    <w:qFormat/>
    <w:rsid w:val="005D3719"/>
    <w:pPr>
      <w:spacing w:after="160" w:line="259" w:lineRule="auto"/>
      <w:ind w:left="720"/>
      <w:contextualSpacing/>
    </w:pPr>
  </w:style>
  <w:style w:type="paragraph" w:styleId="Header">
    <w:name w:val="header"/>
    <w:basedOn w:val="Normal"/>
    <w:link w:val="HeaderChar"/>
    <w:uiPriority w:val="99"/>
    <w:unhideWhenUsed/>
    <w:rsid w:val="00B87144"/>
    <w:pPr>
      <w:tabs>
        <w:tab w:val="center" w:pos="4680"/>
        <w:tab w:val="right" w:pos="9360"/>
      </w:tabs>
      <w:spacing w:after="0" w:line="240" w:lineRule="auto"/>
    </w:pPr>
  </w:style>
  <w:style w:type="character" w:customStyle="1" w:styleId="HeaderChar">
    <w:name w:val="Header Char"/>
    <w:basedOn w:val="DefaultParagraphFont"/>
    <w:link w:val="Header"/>
    <w:uiPriority w:val="99"/>
    <w:rsid w:val="00B87144"/>
  </w:style>
  <w:style w:type="paragraph" w:styleId="Footer">
    <w:name w:val="footer"/>
    <w:basedOn w:val="Normal"/>
    <w:link w:val="FooterChar"/>
    <w:uiPriority w:val="99"/>
    <w:unhideWhenUsed/>
    <w:rsid w:val="00B87144"/>
    <w:pPr>
      <w:tabs>
        <w:tab w:val="center" w:pos="4680"/>
        <w:tab w:val="right" w:pos="9360"/>
      </w:tabs>
      <w:spacing w:after="0" w:line="240" w:lineRule="auto"/>
    </w:pPr>
  </w:style>
  <w:style w:type="character" w:customStyle="1" w:styleId="FooterChar">
    <w:name w:val="Footer Char"/>
    <w:basedOn w:val="DefaultParagraphFont"/>
    <w:link w:val="Footer"/>
    <w:uiPriority w:val="99"/>
    <w:rsid w:val="00B8714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3719"/>
  </w:style>
  <w:style w:type="paragraph" w:styleId="Heading1">
    <w:name w:val="heading 1"/>
    <w:basedOn w:val="Normal"/>
    <w:next w:val="Normal"/>
    <w:link w:val="Heading1Char"/>
    <w:uiPriority w:val="9"/>
    <w:qFormat/>
    <w:rsid w:val="005D371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D371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D3719"/>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5D3719"/>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371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5D371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5D3719"/>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5D3719"/>
    <w:rPr>
      <w:rFonts w:asciiTheme="majorHAnsi" w:eastAsiaTheme="majorEastAsia" w:hAnsiTheme="majorHAnsi" w:cstheme="majorBidi"/>
      <w:b/>
      <w:bCs/>
      <w:i/>
      <w:iCs/>
      <w:color w:val="4F81BD" w:themeColor="accent1"/>
    </w:rPr>
  </w:style>
  <w:style w:type="paragraph" w:styleId="NoSpacing">
    <w:name w:val="No Spacing"/>
    <w:uiPriority w:val="1"/>
    <w:qFormat/>
    <w:rsid w:val="005D3719"/>
    <w:pPr>
      <w:spacing w:after="0" w:line="240" w:lineRule="auto"/>
    </w:pPr>
  </w:style>
  <w:style w:type="paragraph" w:styleId="ListParagraph">
    <w:name w:val="List Paragraph"/>
    <w:basedOn w:val="Normal"/>
    <w:uiPriority w:val="34"/>
    <w:qFormat/>
    <w:rsid w:val="005D3719"/>
    <w:pPr>
      <w:spacing w:after="160" w:line="259" w:lineRule="auto"/>
      <w:ind w:left="720"/>
      <w:contextualSpacing/>
    </w:pPr>
  </w:style>
  <w:style w:type="paragraph" w:styleId="Header">
    <w:name w:val="header"/>
    <w:basedOn w:val="Normal"/>
    <w:link w:val="HeaderChar"/>
    <w:uiPriority w:val="99"/>
    <w:unhideWhenUsed/>
    <w:rsid w:val="00B87144"/>
    <w:pPr>
      <w:tabs>
        <w:tab w:val="center" w:pos="4680"/>
        <w:tab w:val="right" w:pos="9360"/>
      </w:tabs>
      <w:spacing w:after="0" w:line="240" w:lineRule="auto"/>
    </w:pPr>
  </w:style>
  <w:style w:type="character" w:customStyle="1" w:styleId="HeaderChar">
    <w:name w:val="Header Char"/>
    <w:basedOn w:val="DefaultParagraphFont"/>
    <w:link w:val="Header"/>
    <w:uiPriority w:val="99"/>
    <w:rsid w:val="00B87144"/>
  </w:style>
  <w:style w:type="paragraph" w:styleId="Footer">
    <w:name w:val="footer"/>
    <w:basedOn w:val="Normal"/>
    <w:link w:val="FooterChar"/>
    <w:uiPriority w:val="99"/>
    <w:unhideWhenUsed/>
    <w:rsid w:val="00B87144"/>
    <w:pPr>
      <w:tabs>
        <w:tab w:val="center" w:pos="4680"/>
        <w:tab w:val="right" w:pos="9360"/>
      </w:tabs>
      <w:spacing w:after="0" w:line="240" w:lineRule="auto"/>
    </w:pPr>
  </w:style>
  <w:style w:type="character" w:customStyle="1" w:styleId="FooterChar">
    <w:name w:val="Footer Char"/>
    <w:basedOn w:val="DefaultParagraphFont"/>
    <w:link w:val="Footer"/>
    <w:uiPriority w:val="99"/>
    <w:rsid w:val="00B8714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966</Words>
  <Characters>5510</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vini</cp:lastModifiedBy>
  <cp:revision>2</cp:revision>
  <dcterms:created xsi:type="dcterms:W3CDTF">2017-10-21T10:16:00Z</dcterms:created>
  <dcterms:modified xsi:type="dcterms:W3CDTF">2017-10-21T10:16:00Z</dcterms:modified>
</cp:coreProperties>
</file>